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ED" w:rsidRPr="008A46ED" w:rsidRDefault="008A46ED" w:rsidP="008A46ED">
      <w:pPr>
        <w:widowControl/>
        <w:shd w:val="clear" w:color="auto" w:fill="FFFFFF"/>
        <w:wordWrap w:val="0"/>
        <w:spacing w:before="267"/>
        <w:jc w:val="center"/>
        <w:outlineLvl w:val="1"/>
        <w:rPr>
          <w:rFonts w:ascii="黑体" w:eastAsia="黑体" w:hAnsi="黑体" w:cs="宋体"/>
          <w:color w:val="333333"/>
          <w:kern w:val="0"/>
          <w:sz w:val="27"/>
          <w:szCs w:val="27"/>
        </w:rPr>
      </w:pPr>
      <w:proofErr w:type="gramStart"/>
      <w:r w:rsidRPr="008A46ED">
        <w:rPr>
          <w:rFonts w:ascii="黑体" w:eastAsia="黑体" w:hAnsi="黑体" w:cs="宋体" w:hint="eastAsia"/>
          <w:color w:val="333333"/>
          <w:kern w:val="0"/>
          <w:sz w:val="27"/>
          <w:szCs w:val="27"/>
        </w:rPr>
        <w:t>锌</w:t>
      </w:r>
      <w:proofErr w:type="gramEnd"/>
      <w:r w:rsidRPr="008A46ED">
        <w:rPr>
          <w:rFonts w:ascii="黑体" w:eastAsia="黑体" w:hAnsi="黑体" w:cs="宋体" w:hint="eastAsia"/>
          <w:color w:val="333333"/>
          <w:kern w:val="0"/>
          <w:sz w:val="27"/>
          <w:szCs w:val="27"/>
        </w:rPr>
        <w:t>合金拉链头压铸缺陷的模拟分析与工艺改进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40" w:lineRule="atLeast"/>
        <w:jc w:val="center"/>
        <w:rPr>
          <w:rFonts w:ascii="Tahoma" w:eastAsia="宋体" w:hAnsi="Tahoma" w:cs="Tahoma" w:hint="eastAsia"/>
          <w:color w:val="AAAAAA"/>
          <w:kern w:val="0"/>
          <w:sz w:val="16"/>
          <w:szCs w:val="16"/>
        </w:rPr>
      </w:pP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发布日期：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2015-02-11  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来源：福建工程学院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材料科学与工程学院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  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作者：王火生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李东南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刘昌棋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  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浏览次数：</w:t>
      </w:r>
      <w:r w:rsidRPr="008A46ED">
        <w:rPr>
          <w:rFonts w:ascii="Tahoma" w:eastAsia="宋体" w:hAnsi="Tahoma" w:cs="Tahoma"/>
          <w:color w:val="AAAAAA"/>
          <w:kern w:val="0"/>
          <w:sz w:val="16"/>
          <w:szCs w:val="16"/>
        </w:rPr>
        <w:t>221</w:t>
      </w:r>
    </w:p>
    <w:p w:rsidR="008A46ED" w:rsidRPr="008A46ED" w:rsidRDefault="008A46ED" w:rsidP="008A46ED">
      <w:pPr>
        <w:widowControl/>
        <w:shd w:val="clear" w:color="auto" w:fill="F2F7FF"/>
        <w:wordWrap w:val="0"/>
        <w:spacing w:line="280" w:lineRule="atLeast"/>
        <w:jc w:val="left"/>
        <w:rPr>
          <w:rFonts w:ascii="Tahoma" w:eastAsia="宋体" w:hAnsi="Tahoma" w:cs="Tahoma"/>
          <w:color w:val="333333"/>
          <w:kern w:val="0"/>
          <w:sz w:val="16"/>
          <w:szCs w:val="16"/>
        </w:rPr>
      </w:pP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核心提示：利用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Flow-3D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软件对锌合金拉链头的压铸缺陷进行了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数值分析。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结果表明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原始压铸工艺会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产生卷气和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表面流痕缺陷。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原工艺内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浇道尺寸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偏小，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金属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液在充填型腔时产生旋涡，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最终造成卷气。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流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痕区域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金属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液的温度和流动速度明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显高于周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边区域，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表明该流痕是由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于温度场和速度场不均匀引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起的，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实际流痕位置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与模拟结果一致。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通过增加内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浇道长度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提高模具温度和金属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液浇注温度，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可防止产生旋涡，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并使温度场和速度场均匀，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有利于消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除表面流痕缺陷。</w:t>
      </w:r>
    </w:p>
    <w:p w:rsidR="008A46ED" w:rsidRPr="008A46ED" w:rsidRDefault="008A46ED" w:rsidP="008A46ED">
      <w:pPr>
        <w:widowControl/>
        <w:shd w:val="clear" w:color="auto" w:fill="FFFFFF"/>
        <w:wordWrap w:val="0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hyperlink r:id="rId5" w:tooltip="分享到" w:history="1">
        <w:r w:rsidRPr="008A46ED">
          <w:rPr>
            <w:rFonts w:ascii="Tahoma" w:eastAsia="宋体" w:hAnsi="Tahoma" w:cs="Tahoma"/>
            <w:b/>
            <w:bCs/>
            <w:color w:val="333333"/>
            <w:kern w:val="0"/>
            <w:sz w:val="17"/>
          </w:rPr>
          <w:t>分享到</w:t>
        </w:r>
      </w:hyperlink>
      <w:r w:rsidRPr="008A46ED">
        <w:rPr>
          <w:rFonts w:ascii="Tahoma" w:eastAsia="宋体" w:hAnsi="Tahoma" w:cs="Tahoma"/>
          <w:color w:val="333333"/>
          <w:kern w:val="0"/>
          <w:sz w:val="17"/>
          <w:szCs w:val="17"/>
        </w:rPr>
        <w:t>QQ</w:t>
      </w:r>
      <w:r w:rsidRPr="008A46ED">
        <w:rPr>
          <w:rFonts w:ascii="Tahoma" w:eastAsia="宋体" w:hAnsi="Tahoma" w:cs="Tahoma"/>
          <w:color w:val="333333"/>
          <w:kern w:val="0"/>
          <w:sz w:val="17"/>
          <w:szCs w:val="17"/>
        </w:rPr>
        <w:t>空间新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7"/>
          <w:szCs w:val="17"/>
        </w:rPr>
        <w:t>浪微博人人网腾讯微博网易微博</w:t>
      </w:r>
      <w:proofErr w:type="gramEnd"/>
      <w:r w:rsidRPr="008A46ED">
        <w:rPr>
          <w:rFonts w:ascii="Arial" w:eastAsia="宋体" w:hAnsi="Arial" w:cs="Arial"/>
          <w:b/>
          <w:bCs/>
          <w:color w:val="333333"/>
          <w:kern w:val="0"/>
          <w:sz w:val="15"/>
        </w:rPr>
        <w:t>0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left"/>
        <w:rPr>
          <w:rFonts w:ascii="Tahoma" w:eastAsia="宋体" w:hAnsi="Tahoma" w:cs="Tahoma"/>
          <w:color w:val="231F20"/>
          <w:kern w:val="0"/>
          <w:sz w:val="28"/>
          <w:szCs w:val="28"/>
        </w:rPr>
      </w:pP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拉链头是服装的重要配件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一些高档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服装品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牌为追求个性化设计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对拉链头的形状和外观提出了很高要求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此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锌合金成为了中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高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档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拉链头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首选材料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目前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锌合金拉链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头主要通过热压室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压铸成型，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为满足客户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对其表面质量的要求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必须进行电镀处理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而压铸缺陷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如气孔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、氧化夹杂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、流痕等会影响表面电镀处理效果。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因此需要通过优化压铸工艺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减少压铸缺陷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数值模拟是优化浇注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排溢系统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</w:t>
      </w:r>
      <w:hyperlink r:id="rId6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工艺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参数的有效手段之一，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目前已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被广泛应用于各类</w:t>
      </w:r>
      <w:hyperlink r:id="rId7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压铸件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的生产中。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1</w:t>
      </w:r>
      <w:r w:rsidRPr="008A46ED">
        <w:rPr>
          <w:rFonts w:ascii="Tahoma" w:eastAsia="宋体" w:hAnsi="Tahoma" w:cs="Tahoma"/>
          <w:color w:val="231F20"/>
          <w:kern w:val="0"/>
          <w:sz w:val="28"/>
        </w:rPr>
        <w:t> 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原压铸</w:t>
      </w:r>
      <w:hyperlink r:id="rId8" w:tgtFrame="_blank" w:history="1">
        <w:r w:rsidRPr="008A46ED">
          <w:rPr>
            <w:rFonts w:ascii="Tahoma" w:eastAsia="宋体" w:hAnsi="Tahoma" w:cs="Tahoma"/>
            <w:color w:val="0000FF"/>
            <w:kern w:val="0"/>
            <w:sz w:val="25"/>
          </w:rPr>
          <w:t>工艺</w:t>
        </w:r>
      </w:hyperlink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方案及缺陷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center"/>
        <w:rPr>
          <w:rFonts w:ascii="Tahoma" w:eastAsia="宋体" w:hAnsi="Tahoma" w:cs="Tahoma"/>
          <w:color w:val="231F20"/>
          <w:kern w:val="0"/>
          <w:sz w:val="28"/>
          <w:szCs w:val="28"/>
        </w:rPr>
      </w:pPr>
      <w:r>
        <w:rPr>
          <w:rFonts w:ascii="Tahoma" w:eastAsia="宋体" w:hAnsi="Tahoma" w:cs="Tahoma"/>
          <w:noProof/>
          <w:color w:val="231F20"/>
          <w:kern w:val="0"/>
          <w:sz w:val="28"/>
          <w:szCs w:val="28"/>
        </w:rPr>
        <w:drawing>
          <wp:inline distT="0" distB="0" distL="0" distR="0">
            <wp:extent cx="3810000" cy="2870200"/>
            <wp:effectExtent l="19050" t="0" r="0" b="0"/>
            <wp:docPr id="1" name="图片 1" descr="http://img.iyazhu.com/201502/11/14-07-21-9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iyazhu.com/201502/11/14-07-21-93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6ED" w:rsidRPr="008A46ED" w:rsidRDefault="008A46ED" w:rsidP="008A46ED">
      <w:pPr>
        <w:widowControl/>
        <w:shd w:val="clear" w:color="auto" w:fill="FFFFFF"/>
        <w:wordWrap w:val="0"/>
        <w:spacing w:after="240" w:line="293" w:lineRule="atLeast"/>
        <w:jc w:val="left"/>
        <w:rPr>
          <w:rFonts w:ascii="Tahoma" w:eastAsia="宋体" w:hAnsi="Tahoma" w:cs="Tahoma"/>
          <w:color w:val="333333"/>
          <w:kern w:val="0"/>
          <w:sz w:val="19"/>
          <w:szCs w:val="19"/>
        </w:rPr>
      </w:pP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hyperlink r:id="rId10" w:tgtFrame="_blank" w:history="1">
        <w:proofErr w:type="gramStart"/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锌</w:t>
        </w:r>
        <w:proofErr w:type="gramEnd"/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合金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拉链头如图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1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属于具有弧形轮廓的平板类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零件。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最大外形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尺寸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28 mm ×25.4 mm ×1.6mm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材质为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ZA8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零件采用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热压室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压铸机成型，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模具结构为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模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腔，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浇注系统和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排溢系统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结构如图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2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其中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(a)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为直浇道，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(b)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横浇道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(c)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为两个内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浇道，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(d)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为溢流槽。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为避免制件顶出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时破坏表面，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将顶杆作用在溢流槽和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横浇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道上，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故将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溢流槽连为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一体，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以增加强度和平衡顶出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力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主要压铸工艺参数为浇注温度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430 </w:t>
      </w:r>
      <w:r w:rsidRPr="008A46ED">
        <w:rPr>
          <w:rFonts w:ascii="宋体" w:eastAsia="宋体" w:hAnsi="宋体" w:cs="宋体" w:hint="eastAsia"/>
          <w:color w:val="333333"/>
          <w:kern w:val="0"/>
          <w:sz w:val="19"/>
          <w:szCs w:val="19"/>
        </w:rPr>
        <w:t>℃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模具温度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150 </w:t>
      </w:r>
      <w:r w:rsidRPr="008A46ED">
        <w:rPr>
          <w:rFonts w:ascii="宋体" w:eastAsia="宋体" w:hAnsi="宋体" w:cs="宋体" w:hint="eastAsia"/>
          <w:color w:val="333333"/>
          <w:kern w:val="0"/>
          <w:sz w:val="19"/>
          <w:szCs w:val="19"/>
        </w:rPr>
        <w:t>℃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压铸成型后，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在工件表面存在明显的流痕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(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如图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3)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该流痕始于内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浇道，顺着金属液流动方向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伸展，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呈深灰色，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与周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边区域存在明显界线。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center"/>
        <w:rPr>
          <w:rFonts w:ascii="Tahoma" w:eastAsia="宋体" w:hAnsi="Tahoma" w:cs="Tahoma"/>
          <w:color w:val="333333"/>
          <w:kern w:val="0"/>
          <w:sz w:val="19"/>
          <w:szCs w:val="19"/>
        </w:rPr>
      </w:pP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lastRenderedPageBreak/>
        <w:drawing>
          <wp:inline distT="0" distB="0" distL="0" distR="0">
            <wp:extent cx="3810000" cy="2463800"/>
            <wp:effectExtent l="19050" t="0" r="0" b="0"/>
            <wp:docPr id="2" name="图片 2" descr="http://img.iyazhu.com/201502/11/14-07-37-1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iyazhu.com/201502/11/14-07-37-16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6ED" w:rsidRPr="008A46ED" w:rsidRDefault="008A46ED" w:rsidP="008A46ED">
      <w:pPr>
        <w:widowControl/>
        <w:shd w:val="clear" w:color="auto" w:fill="FFFFFF"/>
        <w:wordWrap w:val="0"/>
        <w:spacing w:after="240" w:line="293" w:lineRule="atLeast"/>
        <w:jc w:val="left"/>
        <w:rPr>
          <w:rFonts w:ascii="Tahoma" w:eastAsia="宋体" w:hAnsi="Tahoma" w:cs="Tahoma"/>
          <w:color w:val="333333"/>
          <w:kern w:val="0"/>
          <w:sz w:val="19"/>
          <w:szCs w:val="19"/>
        </w:rPr>
      </w:pP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2</w:t>
      </w:r>
      <w:r w:rsidRPr="008A46ED">
        <w:rPr>
          <w:rFonts w:ascii="Tahoma" w:eastAsia="宋体" w:hAnsi="Tahoma" w:cs="Tahoma"/>
          <w:color w:val="231F20"/>
          <w:kern w:val="0"/>
          <w:sz w:val="28"/>
        </w:rPr>
        <w:t> 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基于数值模拟的压铸缺陷分析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br/>
      </w:r>
      <w:r w:rsidRPr="008A46ED">
        <w:rPr>
          <w:rFonts w:ascii="Tahoma" w:eastAsia="宋体" w:hAnsi="Tahoma" w:cs="Tahoma"/>
          <w:color w:val="231F20"/>
          <w:kern w:val="0"/>
          <w:sz w:val="20"/>
          <w:szCs w:val="20"/>
        </w:rPr>
        <w:br/>
      </w:r>
      <w:r w:rsidRPr="008A46ED">
        <w:rPr>
          <w:rFonts w:ascii="Tahoma" w:eastAsia="宋体" w:hAnsi="Tahoma" w:cs="Tahoma"/>
          <w:color w:val="231F20"/>
          <w:kern w:val="0"/>
          <w:sz w:val="19"/>
          <w:szCs w:val="19"/>
        </w:rPr>
        <w:t xml:space="preserve">2.1 </w:t>
      </w:r>
      <w:r w:rsidRPr="008A46ED">
        <w:rPr>
          <w:rFonts w:ascii="Tahoma" w:eastAsia="宋体" w:hAnsi="Tahoma" w:cs="Tahoma"/>
          <w:color w:val="231F20"/>
          <w:kern w:val="0"/>
          <w:sz w:val="19"/>
          <w:szCs w:val="19"/>
        </w:rPr>
        <w:t>数值模拟方案</w:t>
      </w:r>
      <w:r w:rsidRPr="008A46ED">
        <w:rPr>
          <w:rFonts w:ascii="Tahoma" w:eastAsia="宋体" w:hAnsi="Tahoma" w:cs="Tahoma"/>
          <w:color w:val="231F20"/>
          <w:kern w:val="0"/>
          <w:sz w:val="20"/>
          <w:szCs w:val="20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采用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Flow-3D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软件，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该软件运用自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液面追踪技术，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即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VOF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算法，尤其适合计算压铸成型时液态金属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高速流动状态。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件材料选用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ZA8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</w:rPr>
        <w:t> </w:t>
      </w:r>
      <w:hyperlink r:id="rId12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模具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材料选用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H13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压铸温度、模具温度、压铸速度等参数与生产条件一致。根据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模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腔结构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的对称性，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取其中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1/4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进行数值模拟。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 xml:space="preserve">2.2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数值模拟结果分析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为始</w:t>
      </w:r>
      <w:hyperlink r:id="rId13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压铸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工艺金属液充填过程数值模拟结果。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看出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从内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浇道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A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进入的金属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液会直接充填制件中最狭窄的部位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C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该处的截面积比内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浇口总面积小，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会阻止后续金属液流动，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于制件侧面为弧形轮廓，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导致形成绕流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4(a)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绕流进一步发展成为旋涡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4(b)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造成在制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件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内部卷气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最终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卷气位置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如图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5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t=0.018 s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时，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4(c)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制件型腔已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充满，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但由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于溢流槽体积较大，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金属液会继续通过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内浇道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A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型腔最狭窄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部位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C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构成的通道充填溢流槽，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高温金属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液不断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从该通道流过，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最终造成通道与两侧金属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液存在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较大温度差，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4(d)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这条通道的形态与制件流痕形状和位置基本一致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(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如图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3)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center"/>
        <w:rPr>
          <w:rFonts w:ascii="Tahoma" w:eastAsia="宋体" w:hAnsi="Tahoma" w:cs="Tahoma"/>
          <w:color w:val="333333"/>
          <w:kern w:val="0"/>
          <w:sz w:val="19"/>
          <w:szCs w:val="19"/>
        </w:rPr>
      </w:pP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drawing>
          <wp:inline distT="0" distB="0" distL="0" distR="0">
            <wp:extent cx="5240655" cy="1651000"/>
            <wp:effectExtent l="19050" t="0" r="0" b="0"/>
            <wp:docPr id="3" name="图片 3" descr="http://img.iyazhu.com/201502/11/14-12-58-6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iyazhu.com/201502/11/14-12-58-63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6ED" w:rsidRPr="008A46ED" w:rsidRDefault="008A46ED" w:rsidP="008A46ED">
      <w:pPr>
        <w:widowControl/>
        <w:shd w:val="clear" w:color="auto" w:fill="FFFFFF"/>
        <w:wordWrap w:val="0"/>
        <w:spacing w:after="240" w:line="293" w:lineRule="atLeast"/>
        <w:jc w:val="left"/>
        <w:rPr>
          <w:rFonts w:ascii="Tahoma" w:eastAsia="宋体" w:hAnsi="Tahoma" w:cs="Tahoma"/>
          <w:color w:val="333333"/>
          <w:kern w:val="0"/>
          <w:sz w:val="19"/>
          <w:szCs w:val="19"/>
        </w:rPr>
      </w:pP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为进一步说明制件型腔中不同位置温度和速度差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别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分别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跟踪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P2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三个点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4(d)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在</w:t>
      </w:r>
      <w:hyperlink r:id="rId15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金属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液充填过程中的温度和速度变化，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结果如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center"/>
        <w:rPr>
          <w:rFonts w:ascii="Tahoma" w:eastAsia="宋体" w:hAnsi="Tahoma" w:cs="Tahoma"/>
          <w:color w:val="333333"/>
          <w:kern w:val="0"/>
          <w:sz w:val="19"/>
          <w:szCs w:val="19"/>
        </w:rPr>
      </w:pP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lastRenderedPageBreak/>
        <w:drawing>
          <wp:inline distT="0" distB="0" distL="0" distR="0">
            <wp:extent cx="5240655" cy="2235200"/>
            <wp:effectExtent l="19050" t="0" r="0" b="0"/>
            <wp:docPr id="4" name="图片 4" descr="http://img.iyazhu.com/201502/11/14-13-19-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iyazhu.com/201502/11/14-13-19-62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left"/>
        <w:rPr>
          <w:rFonts w:ascii="Tahoma" w:eastAsia="宋体" w:hAnsi="Tahoma" w:cs="Tahoma"/>
          <w:color w:val="333333"/>
          <w:kern w:val="0"/>
          <w:sz w:val="19"/>
          <w:szCs w:val="19"/>
        </w:rPr>
      </w:pP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6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6(a)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看出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P2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始终高于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，金属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液完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成充填时。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P2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温度高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20</w:t>
      </w:r>
      <w:r w:rsidRPr="008A46ED">
        <w:rPr>
          <w:rFonts w:ascii="宋体" w:eastAsia="宋体" w:hAnsi="宋体" w:cs="宋体" w:hint="eastAsia"/>
          <w:color w:val="333333"/>
          <w:kern w:val="0"/>
          <w:sz w:val="19"/>
          <w:szCs w:val="19"/>
        </w:rPr>
        <w:t>℃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6(b)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看出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P2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点的速度始终高于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尤其是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0.018 s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之后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P2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点速度基本保持不变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点速度明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显下降，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到充填完成时刻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P2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点速度为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600 cm/s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点分别仅为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97cm/s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235 cm/s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综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合上述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分析可以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推断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件中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流痕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产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生主要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是由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于该处金属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液长期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保持高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温高速流动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状态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而周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边区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域的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流速都较低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流痕处的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型腔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表面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较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长时间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受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到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高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高速金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属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冲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，易被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破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坏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使得制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件在流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痕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缺陷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处表面光洁度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变差，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呈现暗灰色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> 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3</w:t>
      </w:r>
      <w:r w:rsidRPr="008A46ED">
        <w:rPr>
          <w:rFonts w:ascii="Tahoma" w:eastAsia="宋体" w:hAnsi="Tahoma" w:cs="Tahoma"/>
          <w:color w:val="231F20"/>
          <w:kern w:val="0"/>
          <w:sz w:val="28"/>
        </w:rPr>
        <w:t> 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压铸工艺改进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br/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要消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除原压铸工艺产生的流痕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和卷气缺陷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需要同时改进浇排系统和</w:t>
      </w:r>
      <w:hyperlink r:id="rId17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工艺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参数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为避免开发新</w:t>
      </w:r>
      <w:hyperlink r:id="rId18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模具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</w:rPr>
        <w:t> 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应尽可能保持原有的工艺结构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以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便在原有模具上进行修补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改进后的浇排系统如图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7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加大原内浇口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A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B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的长度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模具温度提高至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170 </w:t>
      </w:r>
      <w:r w:rsidRPr="008A46ED">
        <w:rPr>
          <w:rFonts w:ascii="宋体" w:eastAsia="宋体" w:hAnsi="宋体" w:cs="宋体" w:hint="eastAsia"/>
          <w:color w:val="333333"/>
          <w:kern w:val="0"/>
          <w:sz w:val="19"/>
          <w:szCs w:val="19"/>
        </w:rPr>
        <w:t>℃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</w:rPr>
        <w:t> </w:t>
      </w:r>
      <w:hyperlink r:id="rId19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金属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液浇注温度提高至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440 </w:t>
      </w:r>
      <w:r w:rsidRPr="008A46ED">
        <w:rPr>
          <w:rFonts w:ascii="宋体" w:eastAsia="宋体" w:hAnsi="宋体" w:cs="宋体" w:hint="eastAsia"/>
          <w:color w:val="333333"/>
          <w:kern w:val="0"/>
          <w:sz w:val="19"/>
          <w:szCs w:val="19"/>
        </w:rPr>
        <w:t>℃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8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为改进压铸工艺后金属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液充满型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腔时的温度场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和卷气情况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可以看出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金属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液充满型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腔后，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温度分布较均匀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8(a)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；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卷气集中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在溢流槽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件内部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的卷气已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消除，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见图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8(b)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center"/>
        <w:rPr>
          <w:rFonts w:ascii="Tahoma" w:eastAsia="宋体" w:hAnsi="Tahoma" w:cs="Tahoma"/>
          <w:color w:val="333333"/>
          <w:kern w:val="0"/>
          <w:sz w:val="19"/>
          <w:szCs w:val="19"/>
        </w:rPr>
      </w:pP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lastRenderedPageBreak/>
        <w:drawing>
          <wp:inline distT="0" distB="0" distL="0" distR="0">
            <wp:extent cx="3056255" cy="3030855"/>
            <wp:effectExtent l="19050" t="0" r="0" b="0"/>
            <wp:docPr id="5" name="图片 5" descr="http://img.iyazhu.com/201502/11/14-17-11-7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iyazhu.com/201502/11/14-17-11-70-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303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drawing>
          <wp:inline distT="0" distB="0" distL="0" distR="0">
            <wp:extent cx="4478655" cy="3208655"/>
            <wp:effectExtent l="19050" t="0" r="0" b="0"/>
            <wp:docPr id="6" name="图片 6" descr="http://img.iyazhu.com/201502/11/14-17-26-3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iyazhu.com/201502/11/14-17-26-32-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655" cy="320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lastRenderedPageBreak/>
        <w:drawing>
          <wp:inline distT="0" distB="0" distL="0" distR="0">
            <wp:extent cx="2379345" cy="1879600"/>
            <wp:effectExtent l="19050" t="0" r="1905" b="0"/>
            <wp:docPr id="7" name="图片 7" descr="http://img.iyazhu.com/201502/11/14-19-47-5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iyazhu.com/201502/11/14-19-47-50-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45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  </w:t>
      </w:r>
      <w:r w:rsidRPr="008A46ED">
        <w:rPr>
          <w:rFonts w:ascii="Tahoma" w:eastAsia="宋体" w:hAnsi="Tahoma" w:cs="Tahoma"/>
          <w:color w:val="333333"/>
          <w:kern w:val="0"/>
          <w:sz w:val="19"/>
        </w:rPr>
        <w:t> </w:t>
      </w:r>
      <w:r>
        <w:rPr>
          <w:rFonts w:ascii="Tahoma" w:eastAsia="宋体" w:hAnsi="Tahoma" w:cs="Tahoma"/>
          <w:noProof/>
          <w:color w:val="333333"/>
          <w:kern w:val="0"/>
          <w:sz w:val="19"/>
          <w:szCs w:val="19"/>
        </w:rPr>
        <w:drawing>
          <wp:inline distT="0" distB="0" distL="0" distR="0">
            <wp:extent cx="2379345" cy="1837055"/>
            <wp:effectExtent l="19050" t="0" r="1905" b="0"/>
            <wp:docPr id="8" name="图片 8" descr="http://img.iyazhu.com/201502/11/14-19-59-7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.iyazhu.com/201502/11/14-19-59-74-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45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9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改进压铸工艺后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P2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点的温度和速度变化曲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线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>Fig.9 The change curves of temperature and velocity in position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>P1, P2 and P3 in optimized die-casting process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> </w:t>
      </w:r>
    </w:p>
    <w:p w:rsidR="008A46ED" w:rsidRPr="008A46ED" w:rsidRDefault="008A46ED" w:rsidP="008A46ED">
      <w:pPr>
        <w:widowControl/>
        <w:shd w:val="clear" w:color="auto" w:fill="FFFFFF"/>
        <w:wordWrap w:val="0"/>
        <w:spacing w:line="293" w:lineRule="atLeast"/>
        <w:jc w:val="left"/>
        <w:rPr>
          <w:rFonts w:ascii="Tahoma" w:eastAsia="宋体" w:hAnsi="Tahoma" w:cs="Tahoma"/>
          <w:color w:val="333333"/>
          <w:kern w:val="0"/>
          <w:sz w:val="19"/>
          <w:szCs w:val="19"/>
        </w:rPr>
      </w:pP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图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9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可以进一步看出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处于制件不同位置的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P1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P2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P3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三个点在金属液充填过程中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温度和速度的差别明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显变小，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加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大内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浇口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尺寸后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使得金属液充填速度更加均匀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加上同时提高模具温度和浇注温度，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可以降低金属液冷却速度，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有利于减小不同位置的温差。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改进后的</w:t>
      </w:r>
      <w:hyperlink r:id="rId24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压铸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工艺使温度场和速度场更加均匀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可以消除表面流痕等压铸缺陷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> 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4 </w:t>
      </w:r>
      <w:r w:rsidRPr="008A46ED">
        <w:rPr>
          <w:rFonts w:ascii="Tahoma" w:eastAsia="宋体" w:hAnsi="Tahoma" w:cs="Tahoma"/>
          <w:color w:val="231F20"/>
          <w:kern w:val="0"/>
          <w:sz w:val="28"/>
        </w:rPr>
        <w:t> 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t>结论</w:t>
      </w:r>
      <w:r w:rsidRPr="008A46ED">
        <w:rPr>
          <w:rFonts w:ascii="Tahoma" w:eastAsia="宋体" w:hAnsi="Tahoma" w:cs="Tahoma"/>
          <w:color w:val="231F20"/>
          <w:kern w:val="0"/>
          <w:sz w:val="28"/>
          <w:szCs w:val="28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(1)</w:t>
      </w:r>
      <w:r w:rsidRPr="008A46ED">
        <w:rPr>
          <w:rFonts w:ascii="Tahoma" w:eastAsia="宋体" w:hAnsi="Tahoma" w:cs="Tahoma"/>
          <w:color w:val="333333"/>
          <w:kern w:val="0"/>
          <w:sz w:val="19"/>
        </w:rPr>
        <w:t> </w:t>
      </w:r>
      <w:hyperlink r:id="rId25" w:tgtFrame="_blank" w:history="1">
        <w:proofErr w:type="gramStart"/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锌</w:t>
        </w:r>
        <w:proofErr w:type="gramEnd"/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合金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拉链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头属于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具有弧形轮廓的平板类零件，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浇道面积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过小容易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使</w:t>
      </w:r>
      <w:hyperlink r:id="rId26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金属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液产生漩涡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最终造成制件卷气。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 xml:space="preserve">(2)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制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件中的表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面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痕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是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由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于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道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尺寸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偏小、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模具温度和浇注温度偏低等因素造成速度场和温度场不均匀引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起的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br/>
        <w:t xml:space="preserve">(3)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通过增加内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浇道宽度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提高</w:t>
      </w:r>
      <w:hyperlink r:id="rId27" w:tgtFrame="_blank" w:history="1">
        <w:r w:rsidRPr="008A46ED">
          <w:rPr>
            <w:rFonts w:ascii="Tahoma" w:eastAsia="宋体" w:hAnsi="Tahoma" w:cs="Tahoma"/>
            <w:color w:val="0000FF"/>
            <w:kern w:val="0"/>
            <w:sz w:val="19"/>
          </w:rPr>
          <w:t>模具</w:t>
        </w:r>
      </w:hyperlink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温度和浇注温度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使温度场和速度场较均匀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，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可以有效</w:t>
      </w:r>
      <w:proofErr w:type="gramStart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避免卷气和</w:t>
      </w:r>
      <w:proofErr w:type="gramEnd"/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表面流痕缺陷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 xml:space="preserve"> </w:t>
      </w:r>
      <w:r w:rsidRPr="008A46ED">
        <w:rPr>
          <w:rFonts w:ascii="Tahoma" w:eastAsia="宋体" w:hAnsi="Tahoma" w:cs="Tahoma"/>
          <w:color w:val="333333"/>
          <w:kern w:val="0"/>
          <w:sz w:val="19"/>
          <w:szCs w:val="19"/>
        </w:rPr>
        <w:t>。</w:t>
      </w:r>
    </w:p>
    <w:p w:rsidR="008A46ED" w:rsidRPr="008A46ED" w:rsidRDefault="008A46ED" w:rsidP="008A46ED">
      <w:pPr>
        <w:widowControl/>
        <w:shd w:val="clear" w:color="auto" w:fill="FFFFFF"/>
        <w:wordWrap w:val="0"/>
        <w:jc w:val="left"/>
        <w:rPr>
          <w:rFonts w:ascii="Tahoma" w:eastAsia="宋体" w:hAnsi="Tahoma" w:cs="Tahoma"/>
          <w:color w:val="333333"/>
          <w:kern w:val="0"/>
          <w:sz w:val="16"/>
          <w:szCs w:val="16"/>
        </w:rPr>
      </w:pPr>
      <w:r w:rsidRPr="008A46ED">
        <w:rPr>
          <w:rFonts w:ascii="Tahoma" w:eastAsia="宋体" w:hAnsi="Tahoma" w:cs="Tahoma"/>
          <w:color w:val="333333"/>
          <w:kern w:val="0"/>
          <w:sz w:val="16"/>
          <w:szCs w:val="16"/>
        </w:rPr>
        <w:t> </w:t>
      </w:r>
    </w:p>
    <w:p w:rsidR="008A46ED" w:rsidRPr="008A46ED" w:rsidRDefault="008A46ED" w:rsidP="008A46ED">
      <w:pPr>
        <w:widowControl/>
        <w:pBdr>
          <w:bottom w:val="single" w:sz="6" w:space="1" w:color="auto"/>
        </w:pBdr>
        <w:jc w:val="center"/>
        <w:rPr>
          <w:rFonts w:ascii="Arial" w:eastAsia="宋体" w:hAnsi="Arial" w:cs="Arial" w:hint="eastAsia"/>
          <w:vanish/>
          <w:kern w:val="0"/>
          <w:sz w:val="16"/>
          <w:szCs w:val="16"/>
        </w:rPr>
      </w:pPr>
      <w:r w:rsidRPr="008A46ED">
        <w:rPr>
          <w:rFonts w:ascii="Arial" w:eastAsia="宋体" w:hAnsi="Arial" w:cs="Arial" w:hint="eastAsia"/>
          <w:vanish/>
          <w:kern w:val="0"/>
          <w:sz w:val="16"/>
          <w:szCs w:val="16"/>
        </w:rPr>
        <w:t>窗体顶端</w:t>
      </w:r>
    </w:p>
    <w:p w:rsidR="008A46ED" w:rsidRPr="008A46ED" w:rsidRDefault="008A46ED" w:rsidP="008A46ED">
      <w:pPr>
        <w:widowControl/>
        <w:pBdr>
          <w:top w:val="single" w:sz="6" w:space="1" w:color="auto"/>
        </w:pBdr>
        <w:jc w:val="center"/>
        <w:rPr>
          <w:rFonts w:ascii="Arial" w:eastAsia="宋体" w:hAnsi="Arial" w:cs="Arial" w:hint="eastAsia"/>
          <w:vanish/>
          <w:kern w:val="0"/>
          <w:sz w:val="16"/>
          <w:szCs w:val="16"/>
        </w:rPr>
      </w:pPr>
      <w:r w:rsidRPr="008A46ED">
        <w:rPr>
          <w:rFonts w:ascii="Arial" w:eastAsia="宋体" w:hAnsi="Arial" w:cs="Arial" w:hint="eastAsia"/>
          <w:vanish/>
          <w:kern w:val="0"/>
          <w:sz w:val="16"/>
          <w:szCs w:val="16"/>
        </w:rPr>
        <w:t>窗体底端</w:t>
      </w:r>
    </w:p>
    <w:p w:rsidR="008A46ED" w:rsidRPr="008A46ED" w:rsidRDefault="008A46ED" w:rsidP="008A46ED">
      <w:pPr>
        <w:widowControl/>
        <w:numPr>
          <w:ilvl w:val="0"/>
          <w:numId w:val="1"/>
        </w:numPr>
        <w:pBdr>
          <w:top w:val="single" w:sz="4" w:space="3" w:color="FFFFFF"/>
          <w:bottom w:val="single" w:sz="4" w:space="3" w:color="CCCCCC"/>
        </w:pBdr>
        <w:shd w:val="clear" w:color="auto" w:fill="FFFFFF"/>
        <w:wordWrap w:val="0"/>
        <w:spacing w:line="280" w:lineRule="atLeast"/>
        <w:ind w:left="133"/>
        <w:jc w:val="left"/>
        <w:rPr>
          <w:rFonts w:ascii="Tahoma" w:eastAsia="宋体" w:hAnsi="Tahoma" w:cs="Tahoma"/>
          <w:color w:val="999999"/>
          <w:kern w:val="0"/>
          <w:sz w:val="16"/>
          <w:szCs w:val="16"/>
        </w:rPr>
      </w:pPr>
      <w:r w:rsidRPr="008A46ED">
        <w:rPr>
          <w:rFonts w:ascii="Tahoma" w:eastAsia="宋体" w:hAnsi="Tahoma" w:cs="Tahoma"/>
          <w:color w:val="999999"/>
          <w:kern w:val="0"/>
          <w:sz w:val="16"/>
          <w:szCs w:val="16"/>
        </w:rPr>
        <w:t>第一</w:t>
      </w:r>
      <w:proofErr w:type="gramStart"/>
      <w:r w:rsidRPr="008A46ED">
        <w:rPr>
          <w:rFonts w:ascii="Tahoma" w:eastAsia="宋体" w:hAnsi="Tahoma" w:cs="Tahoma"/>
          <w:color w:val="999999"/>
          <w:kern w:val="0"/>
          <w:sz w:val="16"/>
          <w:szCs w:val="16"/>
        </w:rPr>
        <w:t>压铸网</w:t>
      </w:r>
      <w:proofErr w:type="gramEnd"/>
      <w:r w:rsidRPr="008A46ED">
        <w:rPr>
          <w:rFonts w:ascii="Tahoma" w:eastAsia="宋体" w:hAnsi="Tahoma" w:cs="Tahoma"/>
          <w:color w:val="999999"/>
          <w:kern w:val="0"/>
          <w:sz w:val="16"/>
          <w:szCs w:val="16"/>
        </w:rPr>
        <w:t>部分资讯内容或者观点来源于互联网，如涉及版权等问题，请通知本站，我们将及时删除相关内容。</w:t>
      </w:r>
    </w:p>
    <w:p w:rsidR="008A46ED" w:rsidRPr="008A46ED" w:rsidRDefault="008A46ED" w:rsidP="008A46ED">
      <w:pPr>
        <w:widowControl/>
        <w:numPr>
          <w:ilvl w:val="0"/>
          <w:numId w:val="1"/>
        </w:numPr>
        <w:pBdr>
          <w:top w:val="single" w:sz="4" w:space="3" w:color="FFFFFF"/>
          <w:bottom w:val="single" w:sz="4" w:space="3" w:color="CCCCCC"/>
        </w:pBdr>
        <w:shd w:val="clear" w:color="auto" w:fill="FFFFFF"/>
        <w:wordWrap w:val="0"/>
        <w:spacing w:line="280" w:lineRule="atLeast"/>
        <w:ind w:left="133"/>
        <w:jc w:val="left"/>
        <w:rPr>
          <w:rFonts w:ascii="Tahoma" w:eastAsia="宋体" w:hAnsi="Tahoma" w:cs="Tahoma"/>
          <w:color w:val="999999"/>
          <w:kern w:val="0"/>
          <w:sz w:val="16"/>
          <w:szCs w:val="16"/>
        </w:rPr>
      </w:pPr>
      <w:r w:rsidRPr="008A46ED">
        <w:rPr>
          <w:rFonts w:ascii="Tahoma" w:eastAsia="宋体" w:hAnsi="Tahoma" w:cs="Tahoma"/>
          <w:color w:val="999999"/>
          <w:kern w:val="0"/>
          <w:sz w:val="16"/>
          <w:szCs w:val="16"/>
        </w:rPr>
        <w:t>网友投稿内容及会员言论仅代表个人观点，并不代表本站同意其观点，本站不承担由此引起的法律责任。</w:t>
      </w:r>
    </w:p>
    <w:p w:rsidR="008A46ED" w:rsidRPr="008A46ED" w:rsidRDefault="008A46ED" w:rsidP="008A46ED">
      <w:pPr>
        <w:widowControl/>
        <w:numPr>
          <w:ilvl w:val="0"/>
          <w:numId w:val="1"/>
        </w:numPr>
        <w:pBdr>
          <w:top w:val="single" w:sz="4" w:space="3" w:color="FFFFFF"/>
          <w:bottom w:val="single" w:sz="4" w:space="3" w:color="CCCCCC"/>
        </w:pBdr>
        <w:shd w:val="clear" w:color="auto" w:fill="FFFFFF"/>
        <w:wordWrap w:val="0"/>
        <w:spacing w:line="280" w:lineRule="atLeast"/>
        <w:ind w:left="133"/>
        <w:jc w:val="left"/>
        <w:rPr>
          <w:rFonts w:ascii="Tahoma" w:eastAsia="宋体" w:hAnsi="Tahoma" w:cs="Tahoma"/>
          <w:color w:val="999999"/>
          <w:kern w:val="0"/>
          <w:sz w:val="16"/>
          <w:szCs w:val="16"/>
        </w:rPr>
      </w:pPr>
      <w:r w:rsidRPr="008A46ED">
        <w:rPr>
          <w:rFonts w:ascii="Tahoma" w:eastAsia="宋体" w:hAnsi="Tahoma" w:cs="Tahoma"/>
          <w:color w:val="999999"/>
          <w:kern w:val="0"/>
          <w:sz w:val="16"/>
          <w:szCs w:val="16"/>
        </w:rPr>
        <w:t>第一</w:t>
      </w:r>
      <w:hyperlink r:id="rId28" w:tgtFrame="_blank" w:history="1">
        <w:r w:rsidRPr="008A46ED">
          <w:rPr>
            <w:rFonts w:ascii="Tahoma" w:eastAsia="宋体" w:hAnsi="Tahoma" w:cs="Tahoma"/>
            <w:color w:val="0000FF"/>
            <w:kern w:val="0"/>
            <w:sz w:val="16"/>
          </w:rPr>
          <w:t>压铸</w:t>
        </w:r>
      </w:hyperlink>
      <w:r w:rsidRPr="008A46ED">
        <w:rPr>
          <w:rFonts w:ascii="Tahoma" w:eastAsia="宋体" w:hAnsi="Tahoma" w:cs="Tahoma"/>
          <w:color w:val="999999"/>
          <w:kern w:val="0"/>
          <w:sz w:val="16"/>
          <w:szCs w:val="16"/>
        </w:rPr>
        <w:t>网转载资讯内容，本着为网友提供更多信息之目的，并不意味着认同其观点或证实其内容的真实性。</w:t>
      </w:r>
    </w:p>
    <w:p w:rsidR="00DB4337" w:rsidRPr="008A46ED" w:rsidRDefault="00DB4337"/>
    <w:sectPr w:rsidR="00DB4337" w:rsidRPr="008A46ED" w:rsidSect="00DB43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31457"/>
    <w:multiLevelType w:val="multilevel"/>
    <w:tmpl w:val="93269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A46ED"/>
    <w:rsid w:val="008A46ED"/>
    <w:rsid w:val="00DB4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337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8A46ED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8A46ED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A46ED"/>
    <w:rPr>
      <w:color w:val="0000FF"/>
      <w:u w:val="single"/>
    </w:rPr>
  </w:style>
  <w:style w:type="character" w:customStyle="1" w:styleId="bsharecount">
    <w:name w:val="bshare_count"/>
    <w:basedOn w:val="a0"/>
    <w:rsid w:val="008A46ED"/>
  </w:style>
  <w:style w:type="character" w:customStyle="1" w:styleId="apple-converted-space">
    <w:name w:val="apple-converted-space"/>
    <w:basedOn w:val="a0"/>
    <w:rsid w:val="008A46ED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8A46ED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8A46ED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8A46ED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8A46ED"/>
    <w:rPr>
      <w:rFonts w:ascii="Arial" w:eastAsia="宋体" w:hAnsi="Arial" w:cs="Arial"/>
      <w:vanish/>
      <w:kern w:val="0"/>
      <w:sz w:val="16"/>
      <w:szCs w:val="16"/>
    </w:rPr>
  </w:style>
  <w:style w:type="paragraph" w:styleId="a4">
    <w:name w:val="Balloon Text"/>
    <w:basedOn w:val="a"/>
    <w:link w:val="Char"/>
    <w:uiPriority w:val="99"/>
    <w:semiHidden/>
    <w:unhideWhenUsed/>
    <w:rsid w:val="008A46E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8A46E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8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3696">
          <w:marLeft w:val="2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4864">
          <w:marLeft w:val="200"/>
          <w:marRight w:val="200"/>
          <w:marTop w:val="200"/>
          <w:marBottom w:val="200"/>
          <w:divBdr>
            <w:top w:val="single" w:sz="4" w:space="5" w:color="CCDEEA"/>
            <w:left w:val="single" w:sz="4" w:space="8" w:color="CCDEEA"/>
            <w:bottom w:val="single" w:sz="4" w:space="5" w:color="CCDEEA"/>
            <w:right w:val="single" w:sz="4" w:space="8" w:color="CCDEEA"/>
          </w:divBdr>
        </w:div>
        <w:div w:id="15812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7415">
          <w:marLeft w:val="133"/>
          <w:marRight w:val="133"/>
          <w:marTop w:val="133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pro.baidu.com/cpro/ui/uijs.php?c=news&amp;cf=1001&amp;ch=0&amp;di=128&amp;fv=11&amp;jk=1f94796324443b71&amp;k=%B9%A4%D2%D5&amp;k0=%B9%A4%D2%D5&amp;kdi0=0&amp;luki=2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3" Type="http://schemas.openxmlformats.org/officeDocument/2006/relationships/hyperlink" Target="http://cpro.baidu.com/cpro/ui/uijs.php?c=news&amp;cf=1001&amp;ch=0&amp;di=128&amp;fv=11&amp;jk=1f94796324443b71&amp;k=%D1%B9%D6%FD&amp;k0=%D1%B9%D6%FD&amp;kdi0=0&amp;luki=6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8" Type="http://schemas.openxmlformats.org/officeDocument/2006/relationships/hyperlink" Target="http://cpro.baidu.com/cpro/ui/uijs.php?c=news&amp;cf=1001&amp;ch=0&amp;di=128&amp;fv=11&amp;jk=1f94796324443b71&amp;k=%C4%A3%BE%DF&amp;k0=%C4%A3%BE%DF&amp;kdi0=0&amp;luki=1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26" Type="http://schemas.openxmlformats.org/officeDocument/2006/relationships/hyperlink" Target="http://cpro.baidu.com/cpro/ui/uijs.php?c=news&amp;cf=1001&amp;ch=0&amp;di=128&amp;fv=11&amp;jk=1f94796324443b71&amp;k=%BD%F0%CA%F4&amp;k0=%BD%F0%CA%F4&amp;kdi0=0&amp;luki=4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hyperlink" Target="http://cpro.baidu.com/cpro/ui/uijs.php?c=news&amp;cf=1001&amp;ch=0&amp;di=128&amp;fv=11&amp;jk=1f94796324443b71&amp;k=%D1%B9%D6%FD%BC%FE&amp;k0=%D1%B9%D6%FD%BC%FE&amp;kdi0=0&amp;luki=3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2" Type="http://schemas.openxmlformats.org/officeDocument/2006/relationships/hyperlink" Target="http://cpro.baidu.com/cpro/ui/uijs.php?c=news&amp;cf=1001&amp;ch=0&amp;di=128&amp;fv=11&amp;jk=1f94796324443b71&amp;k=%C4%A3%BE%DF&amp;k0=%C4%A3%BE%DF&amp;kdi0=0&amp;luki=1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7" Type="http://schemas.openxmlformats.org/officeDocument/2006/relationships/hyperlink" Target="http://cpro.baidu.com/cpro/ui/uijs.php?c=news&amp;cf=1001&amp;ch=0&amp;di=128&amp;fv=11&amp;jk=1f94796324443b71&amp;k=%B9%A4%D2%D5&amp;k0=%B9%A4%D2%D5&amp;kdi0=0&amp;luki=2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25" Type="http://schemas.openxmlformats.org/officeDocument/2006/relationships/hyperlink" Target="http://cpro.baidu.com/cpro/ui/uijs.php?c=news&amp;cf=1001&amp;ch=0&amp;di=128&amp;fv=11&amp;jk=1f94796324443b71&amp;k=%D0%BF%BA%CF%BD%F0&amp;k0=%D0%BF%BA%CF%BD%F0&amp;kdi0=0&amp;luki=5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cpro.baidu.com/cpro/ui/uijs.php?c=news&amp;cf=1001&amp;ch=0&amp;di=128&amp;fv=11&amp;jk=1f94796324443b71&amp;k=%B9%A4%D2%D5&amp;k0=%B9%A4%D2%D5&amp;kdi0=0&amp;luki=2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://cpro.baidu.com/cpro/ui/uijs.php?c=news&amp;cf=1001&amp;ch=0&amp;di=128&amp;fv=11&amp;jk=1f94796324443b71&amp;k=%D1%B9%D6%FD&amp;k0=%D1%B9%D6%FD&amp;kdi0=0&amp;luki=6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5" Type="http://schemas.openxmlformats.org/officeDocument/2006/relationships/hyperlink" Target="http://www.bshare.cn/" TargetMode="External"/><Relationship Id="rId15" Type="http://schemas.openxmlformats.org/officeDocument/2006/relationships/hyperlink" Target="http://cpro.baidu.com/cpro/ui/uijs.php?c=news&amp;cf=1001&amp;ch=0&amp;di=128&amp;fv=11&amp;jk=1f94796324443b71&amp;k=%BD%F0%CA%F4&amp;k0=%BD%F0%CA%F4&amp;kdi0=0&amp;luki=4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://cpro.baidu.com/cpro/ui/uijs.php?c=news&amp;cf=1001&amp;ch=0&amp;di=128&amp;fv=11&amp;jk=1f94796324443b71&amp;k=%D1%B9%D6%FD&amp;k0=%D1%B9%D6%FD&amp;kdi0=0&amp;luki=6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0" Type="http://schemas.openxmlformats.org/officeDocument/2006/relationships/hyperlink" Target="http://cpro.baidu.com/cpro/ui/uijs.php?c=news&amp;cf=1001&amp;ch=0&amp;di=128&amp;fv=11&amp;jk=1f94796324443b71&amp;k=%D0%BF%BA%CF%BD%F0&amp;k0=%D0%BF%BA%CF%BD%F0&amp;kdi0=0&amp;luki=5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19" Type="http://schemas.openxmlformats.org/officeDocument/2006/relationships/hyperlink" Target="http://cpro.baidu.com/cpro/ui/uijs.php?c=news&amp;cf=1001&amp;ch=0&amp;di=128&amp;fv=11&amp;jk=1f94796324443b71&amp;k=%BD%F0%CA%F4&amp;k0=%BD%F0%CA%F4&amp;kdi0=0&amp;luki=4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hyperlink" Target="http://cpro.baidu.com/cpro/ui/uijs.php?c=news&amp;cf=1001&amp;ch=0&amp;di=128&amp;fv=11&amp;jk=1f94796324443b71&amp;k=%C4%A3%BE%DF&amp;k0=%C4%A3%BE%DF&amp;kdi0=0&amp;luki=1&amp;n=10&amp;p=baidu&amp;q=65031180_cpr&amp;rb=0&amp;rs=1&amp;seller_id=1&amp;sid=713b44246379941f&amp;ssp2=1&amp;stid=0&amp;t=tpclicked3_hc&amp;tu=u1950828&amp;u=http%3A%2F%2Fwww%2Eiyazhu%2Ecom%2Ftechnology%2Fshow%2D27718%2Ehtml&amp;urlid=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1241</Words>
  <Characters>7079</Characters>
  <Application>Microsoft Office Word</Application>
  <DocSecurity>0</DocSecurity>
  <Lines>58</Lines>
  <Paragraphs>16</Paragraphs>
  <ScaleCrop>false</ScaleCrop>
  <Company/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2015-03-14T06:10:00Z</dcterms:created>
  <dcterms:modified xsi:type="dcterms:W3CDTF">2015-03-14T06:10:00Z</dcterms:modified>
</cp:coreProperties>
</file>